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DFCE1" w14:textId="1D66458C" w:rsidR="0045082A" w:rsidRDefault="0045082A">
      <w:pPr>
        <w:pStyle w:val="Heading1"/>
        <w:spacing w:before="0" w:after="120" w:line="275" w:lineRule="auto"/>
        <w:rPr>
          <w:rFonts w:ascii="Google Sans" w:eastAsia="Google Sans" w:hAnsi="Google Sans" w:cs="Google Sans"/>
          <w:color w:val="1F1F1F"/>
          <w:sz w:val="32"/>
          <w:szCs w:val="32"/>
        </w:rPr>
      </w:pPr>
    </w:p>
    <w:p w14:paraId="6DAAED05" w14:textId="77777777" w:rsidR="0045082A" w:rsidRDefault="00A8586F">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Lab 9 – Documentation Generation: Automatic Documentation and Code Comments</w:t>
      </w:r>
    </w:p>
    <w:p w14:paraId="5153DC3E"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Course:</w:t>
      </w:r>
      <w:r>
        <w:rPr>
          <w:rFonts w:ascii="Google Sans Text" w:eastAsia="Google Sans Text" w:hAnsi="Google Sans Text" w:cs="Google Sans Text"/>
          <w:color w:val="1F1F1F"/>
        </w:rPr>
        <w:t xml:space="preserve"> AI Assisted Coding</w:t>
      </w:r>
    </w:p>
    <w:p w14:paraId="19351802" w14:textId="0AE50FB2"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Assignment Number:</w:t>
      </w:r>
      <w:r>
        <w:rPr>
          <w:rFonts w:ascii="Google Sans Text" w:eastAsia="Google Sans Text" w:hAnsi="Google Sans Text" w:cs="Google Sans Text"/>
          <w:color w:val="1F1F1F"/>
        </w:rPr>
        <w:t xml:space="preserve"> 9.</w:t>
      </w:r>
      <w:r w:rsidR="00E92AD6">
        <w:rPr>
          <w:rFonts w:ascii="Google Sans Text" w:eastAsia="Google Sans Text" w:hAnsi="Google Sans Text" w:cs="Google Sans Text"/>
          <w:color w:val="1F1F1F"/>
        </w:rPr>
        <w:t>2</w:t>
      </w:r>
    </w:p>
    <w:p w14:paraId="24E6C445" w14:textId="46C6CADA"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Student Name:</w:t>
      </w:r>
      <w:r>
        <w:rPr>
          <w:rFonts w:ascii="Google Sans Text" w:eastAsia="Google Sans Text" w:hAnsi="Google Sans Text" w:cs="Google Sans Text"/>
          <w:color w:val="1F1F1F"/>
        </w:rPr>
        <w:t xml:space="preserve"> </w:t>
      </w:r>
      <w:r w:rsidR="00E92AD6" w:rsidRPr="00E92AD6">
        <w:rPr>
          <w:rFonts w:ascii="Google Sans Text" w:eastAsia="Google Sans Text" w:hAnsi="Google Sans Text" w:cs="Google Sans Text"/>
          <w:color w:val="1F1F1F"/>
        </w:rPr>
        <w:t>Radha Krishna Jagarlapudi</w:t>
      </w:r>
    </w:p>
    <w:p w14:paraId="44043FBE" w14:textId="414D233B"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Roll Number:</w:t>
      </w:r>
      <w:r>
        <w:rPr>
          <w:rFonts w:ascii="Google Sans Text" w:eastAsia="Google Sans Text" w:hAnsi="Google Sans Text" w:cs="Google Sans Text"/>
          <w:color w:val="1F1F1F"/>
        </w:rPr>
        <w:t xml:space="preserve"> </w:t>
      </w:r>
      <w:r w:rsidR="00E92AD6">
        <w:rPr>
          <w:rFonts w:ascii="Google Sans Text" w:eastAsia="Google Sans Text" w:hAnsi="Google Sans Text" w:cs="Google Sans Text"/>
          <w:color w:val="1F1F1F"/>
        </w:rPr>
        <w:t>2303A52055</w:t>
      </w:r>
    </w:p>
    <w:p w14:paraId="720E2A19" w14:textId="77777777" w:rsidR="0045082A" w:rsidRDefault="00A8586F">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1: Documentation – Function Summary Generation</w:t>
      </w:r>
    </w:p>
    <w:p w14:paraId="2471E543"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40750FA2"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generate concise functional summaries for each Python function in a given script. The goal is to describe the purpose of each function without including implementation details.</w:t>
      </w:r>
    </w:p>
    <w:p w14:paraId="65E5A0F3"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355C8815"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"Read the following Python code. For each function defined in the script, generate a concise summary describing its purpose. Insert these summaries as docstrings immediately after the function definition. Do not describe the code line-by-line, just the intent."</w:t>
      </w:r>
    </w:p>
    <w:p w14:paraId="39DD667F"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7DB1D9F2"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t xml:space="preserve">    if not grades:</w:t>
      </w:r>
      <w:r>
        <w:rPr>
          <w:rFonts w:ascii="Google Sans Text" w:eastAsia="Google Sans Text" w:hAnsi="Google Sans Text" w:cs="Google Sans Text"/>
          <w:color w:val="1F1F1F"/>
        </w:rPr>
        <w:br/>
        <w:t xml:space="preserve">        return 0</w:t>
      </w:r>
      <w:r>
        <w:rPr>
          <w:rFonts w:ascii="Google Sans Text" w:eastAsia="Google Sans Text" w:hAnsi="Google Sans Text" w:cs="Google Sans Text"/>
          <w:color w:val="1F1F1F"/>
        </w:rPr>
        <w:br/>
        <w:t xml:space="preserve">    return sum(grades) / </w:t>
      </w:r>
      <w:proofErr w:type="spellStart"/>
      <w:r>
        <w:rPr>
          <w:rFonts w:ascii="Google Sans Text" w:eastAsia="Google Sans Text" w:hAnsi="Google Sans Text" w:cs="Google Sans Text"/>
          <w:color w:val="1F1F1F"/>
        </w:rPr>
        <w:t>len</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(average):</w:t>
      </w:r>
      <w:r>
        <w:rPr>
          <w:rFonts w:ascii="Google Sans Text" w:eastAsia="Google Sans Text" w:hAnsi="Google Sans Text" w:cs="Google Sans Text"/>
          <w:color w:val="1F1F1F"/>
        </w:rPr>
        <w:br/>
        <w:t xml:space="preserve">    if average &gt;= 40:</w:t>
      </w:r>
      <w:r>
        <w:rPr>
          <w:rFonts w:ascii="Google Sans Text" w:eastAsia="Google Sans Text" w:hAnsi="Google Sans Text" w:cs="Google Sans Text"/>
          <w:color w:val="1F1F1F"/>
        </w:rPr>
        <w:br/>
        <w:t xml:space="preserve">        return "Pass"</w:t>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t xml:space="preserve">    else:</w:t>
      </w:r>
      <w:r>
        <w:rPr>
          <w:rFonts w:ascii="Google Sans Text" w:eastAsia="Google Sans Text" w:hAnsi="Google Sans Text" w:cs="Google Sans Text"/>
          <w:color w:val="1F1F1F"/>
        </w:rPr>
        <w:br/>
        <w:t xml:space="preserve">        return "Fail"</w:t>
      </w:r>
      <w:r>
        <w:rPr>
          <w:rFonts w:ascii="Google Sans Text" w:eastAsia="Google Sans Text" w:hAnsi="Google Sans Text" w:cs="Google Sans Text"/>
          <w:color w:val="1F1F1F"/>
        </w:rPr>
        <w:br/>
      </w:r>
    </w:p>
    <w:p w14:paraId="2B030184"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2D5DEE4F"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Calculates the arithmetic mean of a list of numerical grades.</w:t>
      </w:r>
      <w:r>
        <w:rPr>
          <w:rFonts w:ascii="Google Sans Text" w:eastAsia="Google Sans Text" w:hAnsi="Google Sans Text" w:cs="Google Sans Text"/>
          <w:color w:val="1F1F1F"/>
        </w:rPr>
        <w:br/>
      </w:r>
      <w:r>
        <w:rPr>
          <w:rFonts w:ascii="Google Sans Text" w:eastAsia="Google Sans Text" w:hAnsi="Google Sans Text" w:cs="Google Sans Text"/>
          <w:color w:val="1F1F1F"/>
        </w:rPr>
        <w:t xml:space="preserve">    Returns 0 if the list is empty to prevent division by zero errors.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if not grades:</w:t>
      </w:r>
      <w:r>
        <w:rPr>
          <w:rFonts w:ascii="Google Sans Text" w:eastAsia="Google Sans Text" w:hAnsi="Google Sans Text" w:cs="Google Sans Text"/>
          <w:color w:val="1F1F1F"/>
        </w:rPr>
        <w:br/>
        <w:t xml:space="preserve">        return 0</w:t>
      </w:r>
      <w:r>
        <w:rPr>
          <w:rFonts w:ascii="Google Sans Text" w:eastAsia="Google Sans Text" w:hAnsi="Google Sans Text" w:cs="Google Sans Text"/>
          <w:color w:val="1F1F1F"/>
        </w:rPr>
        <w:br/>
        <w:t xml:space="preserve">    return sum(grades) / </w:t>
      </w:r>
      <w:proofErr w:type="spellStart"/>
      <w:r>
        <w:rPr>
          <w:rFonts w:ascii="Google Sans Text" w:eastAsia="Google Sans Text" w:hAnsi="Google Sans Text" w:cs="Google Sans Text"/>
          <w:color w:val="1F1F1F"/>
        </w:rPr>
        <w:t>len</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(average):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Evaluates whether a given average score qualifies as a 'Pass' or 'Fail' </w:t>
      </w:r>
      <w:r>
        <w:rPr>
          <w:rFonts w:ascii="Google Sans Text" w:eastAsia="Google Sans Text" w:hAnsi="Google Sans Text" w:cs="Google Sans Text"/>
          <w:color w:val="1F1F1F"/>
        </w:rPr>
        <w:br/>
        <w:t xml:space="preserve">    based on a threshold of 40.</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if average &gt;= 40:</w:t>
      </w:r>
      <w:r>
        <w:rPr>
          <w:rFonts w:ascii="Google Sans Text" w:eastAsia="Google Sans Text" w:hAnsi="Google Sans Text" w:cs="Google Sans Text"/>
          <w:color w:val="1F1F1F"/>
        </w:rPr>
        <w:br/>
        <w:t xml:space="preserve">        return "Pass"</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return "Fail"</w:t>
      </w:r>
      <w:r>
        <w:rPr>
          <w:rFonts w:ascii="Google Sans Text" w:eastAsia="Google Sans Text" w:hAnsi="Google Sans Text" w:cs="Google Sans Text"/>
          <w:color w:val="1F1F1F"/>
        </w:rPr>
        <w:br/>
      </w:r>
    </w:p>
    <w:p w14:paraId="078C1FE0"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25AF7951"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 this task, the AI analyzed the function signatures and bodies. For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 xml:space="preserve">, it identified that the math operation was finding a mean and noted the edge case handling for empty lists. For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 it correctly identified the logic branching (pass/fail) and the threshold value. The AI inserted these as standard Python docstrings ("""..."""), which is the conventional way to document functions.</w:t>
      </w:r>
    </w:p>
    <w:p w14:paraId="57CDE0F5" w14:textId="77777777" w:rsidR="0045082A" w:rsidRDefault="00A8586F">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2: Documentation – Logical Explanation for Conditions and Loops</w:t>
      </w:r>
    </w:p>
    <w:p w14:paraId="103BEA41"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65966B85"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document the logic behind conditional statements and loops in a Python program, skipping basic syntax explanations.</w:t>
      </w:r>
    </w:p>
    <w:p w14:paraId="56A7B817"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Prompt</w:t>
      </w:r>
    </w:p>
    <w:p w14:paraId="7B4E1DF9"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"Analyze the following Python code. Add comments explaining only the decision-making logic (if/else) and the loop behavior. Do not explain basic syntax like variable assignment."</w:t>
      </w:r>
    </w:p>
    <w:p w14:paraId="7EE0CE91"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11618D49"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students = [{"name": "Alice", "score": 85}, {"name": "Bob", "score": 30}, {"name": "Charlie", "score": 45}]</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for student in students:</w:t>
      </w:r>
      <w:r>
        <w:rPr>
          <w:rFonts w:ascii="Google Sans Text" w:eastAsia="Google Sans Text" w:hAnsi="Google Sans Text" w:cs="Google Sans Text"/>
          <w:color w:val="1F1F1F"/>
        </w:rPr>
        <w:br/>
        <w:t xml:space="preserve">    if student["score"] &gt;= 75:</w:t>
      </w:r>
      <w:r>
        <w:rPr>
          <w:rFonts w:ascii="Google Sans Text" w:eastAsia="Google Sans Text" w:hAnsi="Google Sans Text" w:cs="Google Sans Text"/>
          <w:color w:val="1F1F1F"/>
        </w:rPr>
        <w:br/>
        <w:t xml:space="preserve">        print(f"{student['name']} gets Distinction")</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 student["score"] &gt;= 40:</w:t>
      </w:r>
      <w:r>
        <w:rPr>
          <w:rFonts w:ascii="Google Sans Text" w:eastAsia="Google Sans Text" w:hAnsi="Google Sans Text" w:cs="Google Sans Text"/>
          <w:color w:val="1F1F1F"/>
        </w:rPr>
        <w:br/>
        <w:t xml:space="preserve">        print(f"{student['name']} Passed")</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print(f"{student['name']} Failed")</w:t>
      </w:r>
      <w:r>
        <w:rPr>
          <w:rFonts w:ascii="Google Sans Text" w:eastAsia="Google Sans Text" w:hAnsi="Google Sans Text" w:cs="Google Sans Text"/>
          <w:color w:val="1F1F1F"/>
        </w:rPr>
        <w:br/>
      </w:r>
    </w:p>
    <w:p w14:paraId="6675DFB1"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53136FA7"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students = [{"name": "Alice", "score": 85}, {"name": "Bob", "score": 30}, {"name": "Charlie", "score": 45}]</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Iterate through each dictionary in the students list to process grades individually</w:t>
      </w:r>
      <w:r>
        <w:rPr>
          <w:rFonts w:ascii="Google Sans Text" w:eastAsia="Google Sans Text" w:hAnsi="Google Sans Text" w:cs="Google Sans Text"/>
          <w:color w:val="1F1F1F"/>
        </w:rPr>
        <w:br/>
        <w:t>for student in students:</w:t>
      </w:r>
      <w:r>
        <w:rPr>
          <w:rFonts w:ascii="Google Sans Text" w:eastAsia="Google Sans Text" w:hAnsi="Google Sans Text" w:cs="Google Sans Text"/>
          <w:color w:val="1F1F1F"/>
        </w:rPr>
        <w:br/>
        <w:t xml:space="preserve">    # Check if the score is 75 or higher to award Distinction</w:t>
      </w:r>
      <w:r>
        <w:rPr>
          <w:rFonts w:ascii="Google Sans Text" w:eastAsia="Google Sans Text" w:hAnsi="Google Sans Text" w:cs="Google Sans Text"/>
          <w:color w:val="1F1F1F"/>
        </w:rPr>
        <w:br/>
        <w:t xml:space="preserve">    if student["score"] &gt;= 75:</w:t>
      </w:r>
      <w:r>
        <w:rPr>
          <w:rFonts w:ascii="Google Sans Text" w:eastAsia="Google Sans Text" w:hAnsi="Google Sans Text" w:cs="Google Sans Text"/>
          <w:color w:val="1F1F1F"/>
        </w:rPr>
        <w:br/>
        <w:t xml:space="preserve">        print(f"{student['name']} gets Distinction")</w:t>
      </w:r>
      <w:r>
        <w:rPr>
          <w:rFonts w:ascii="Google Sans Text" w:eastAsia="Google Sans Text" w:hAnsi="Google Sans Text" w:cs="Google Sans Text"/>
          <w:color w:val="1F1F1F"/>
        </w:rPr>
        <w:br/>
        <w:t xml:space="preserve">    # If not distinction, check if score is at least 40 to grant a Pass</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 student["score"] &gt;= 40:</w:t>
      </w:r>
      <w:r>
        <w:rPr>
          <w:rFonts w:ascii="Google Sans Text" w:eastAsia="Google Sans Text" w:hAnsi="Google Sans Text" w:cs="Google Sans Text"/>
          <w:color w:val="1F1F1F"/>
        </w:rPr>
        <w:br/>
        <w:t xml:space="preserve">        print(f"{student['name']} Passed")</w:t>
      </w:r>
      <w:r>
        <w:rPr>
          <w:rFonts w:ascii="Google Sans Text" w:eastAsia="Google Sans Text" w:hAnsi="Google Sans Text" w:cs="Google Sans Text"/>
          <w:color w:val="1F1F1F"/>
        </w:rPr>
        <w:br/>
        <w:t xml:space="preserve">    # Fallback for any score below 40, resulting in a Fail</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print(f"{student['name']} Fa</w:t>
      </w:r>
      <w:r>
        <w:rPr>
          <w:rFonts w:ascii="Google Sans Text" w:eastAsia="Google Sans Text" w:hAnsi="Google Sans Text" w:cs="Google Sans Text"/>
          <w:color w:val="1F1F1F"/>
        </w:rPr>
        <w:t>iled")</w:t>
      </w:r>
      <w:r>
        <w:rPr>
          <w:rFonts w:ascii="Google Sans Text" w:eastAsia="Google Sans Text" w:hAnsi="Google Sans Text" w:cs="Google Sans Text"/>
          <w:color w:val="1F1F1F"/>
        </w:rPr>
        <w:br/>
      </w:r>
    </w:p>
    <w:p w14:paraId="2BAF3827"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7C0A0BE0"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AI successfully ignored the definition of the list students. It focused specifically on the for loop, explaining that it iterates through records. It then broke down the if/</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/else block, explaining the business logic (Distinction vs. Pass vs. Fail) rather than simply stating "if score </w:t>
      </w:r>
      <w:r>
        <w:rPr>
          <w:rFonts w:ascii="Google Sans Text" w:eastAsia="Google Sans Text" w:hAnsi="Google Sans Text" w:cs="Google Sans Text"/>
          <w:color w:val="1F1F1F"/>
        </w:rPr>
        <w:lastRenderedPageBreak/>
        <w:t xml:space="preserve">is greater than 75". This helps a reader understand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the check exists, not just what it does.</w:t>
      </w:r>
    </w:p>
    <w:p w14:paraId="28769D2B" w14:textId="77777777" w:rsidR="0045082A" w:rsidRDefault="00A8586F">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3: Documentation – File-Level Overview</w:t>
      </w:r>
    </w:p>
    <w:p w14:paraId="697839C9"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444DB294"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generate a high-level overview describing the functionality of an entire Python file and place it at the top.</w:t>
      </w:r>
    </w:p>
    <w:p w14:paraId="73C8BA71"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76A589B8"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"Read the code below and generate a high-level file header docstring. It should summarize the file's overall purpose and functionality. Place it at the very top of the code."</w:t>
      </w:r>
    </w:p>
    <w:p w14:paraId="47A13DAC"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0FC7C3A2"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i/>
          <w:iCs/>
          <w:color w:val="1F1F1F"/>
        </w:rPr>
      </w:pPr>
      <w:r>
        <w:rPr>
          <w:rFonts w:ascii="Google Sans Text" w:eastAsia="Google Sans Text" w:hAnsi="Google Sans Text" w:cs="Google Sans Text"/>
          <w:i/>
          <w:iCs/>
          <w:color w:val="1F1F1F"/>
        </w:rPr>
        <w:t>(Using the combined code from previous tasks)</w:t>
      </w:r>
    </w:p>
    <w:p w14:paraId="7DA8D0A6"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import math</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 * radius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calculate_circumference</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2 *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gramStart"/>
      <w:r>
        <w:rPr>
          <w:rFonts w:ascii="Google Sans Text" w:eastAsia="Google Sans Text" w:hAnsi="Google Sans Text" w:cs="Google Sans Text"/>
          <w:color w:val="1F1F1F"/>
        </w:rPr>
        <w:t>main(</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 = 5</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print(</w:t>
      </w:r>
      <w:proofErr w:type="spellStart"/>
      <w:proofErr w:type="gramEnd"/>
      <w:r>
        <w:rPr>
          <w:rFonts w:ascii="Google Sans Text" w:eastAsia="Google Sans Text" w:hAnsi="Google Sans Text" w:cs="Google Sans Text"/>
          <w:color w:val="1F1F1F"/>
        </w:rPr>
        <w:t>f"Area</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print(</w:t>
      </w:r>
      <w:proofErr w:type="spellStart"/>
      <w:proofErr w:type="gramEnd"/>
      <w:r>
        <w:rPr>
          <w:rFonts w:ascii="Google Sans Text" w:eastAsia="Google Sans Text" w:hAnsi="Google Sans Text" w:cs="Google Sans Text"/>
          <w:color w:val="1F1F1F"/>
        </w:rPr>
        <w:t>f"Circumference</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calculate_circumference</w:t>
      </w:r>
      <w:proofErr w:type="spellEnd"/>
      <w:r>
        <w:rPr>
          <w:rFonts w:ascii="Google Sans Text" w:eastAsia="Google Sans Text" w:hAnsi="Google Sans Text" w:cs="Google Sans Text"/>
          <w:color w:val="1F1F1F"/>
        </w:rPr>
        <w:t>(r)}")</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if __name__ == "__main__":</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main(</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1F1F1F"/>
        </w:rPr>
        <w:br/>
      </w:r>
    </w:p>
    <w:p w14:paraId="5059765A"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131E32E4"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r>
        <w:rPr>
          <w:rFonts w:ascii="Google Sans Text" w:eastAsia="Google Sans Text" w:hAnsi="Google Sans Text" w:cs="Google Sans Text"/>
          <w:color w:val="1F1F1F"/>
        </w:rPr>
        <w:br/>
        <w:t>Circle Geometry Calculator Module</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This script provides utility functions to calculate geometric properties of a circle,</w:t>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t xml:space="preserve">specifically its area and circumference, based on a given radius. </w:t>
      </w:r>
      <w:r>
        <w:rPr>
          <w:rFonts w:ascii="Google Sans Text" w:eastAsia="Google Sans Text" w:hAnsi="Google Sans Text" w:cs="Google Sans Text"/>
          <w:color w:val="1F1F1F"/>
        </w:rPr>
        <w:br/>
        <w:t>It includes a main execution block to demonstrate usage with a sample radius.</w:t>
      </w:r>
      <w:r>
        <w:rPr>
          <w:rFonts w:ascii="Google Sans Text" w:eastAsia="Google Sans Text" w:hAnsi="Google Sans Text" w:cs="Google Sans Text"/>
          <w:color w:val="1F1F1F"/>
        </w:rPr>
        <w:br/>
        <w:t>"""</w:t>
      </w:r>
      <w:r>
        <w:rPr>
          <w:rFonts w:ascii="Google Sans Text" w:eastAsia="Google Sans Text" w:hAnsi="Google Sans Text" w:cs="Google Sans Text"/>
          <w:color w:val="1F1F1F"/>
        </w:rPr>
        <w:br/>
        <w:t>import math</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 * radius</w:t>
      </w:r>
      <w:r>
        <w:rPr>
          <w:rFonts w:ascii="Google Sans Text" w:eastAsia="Google Sans Text" w:hAnsi="Google Sans Text" w:cs="Google Sans Text"/>
          <w:color w:val="1F1F1F"/>
        </w:rPr>
        <w:br/>
        <w:t># ... rest of code ...</w:t>
      </w:r>
      <w:r>
        <w:rPr>
          <w:rFonts w:ascii="Google Sans Text" w:eastAsia="Google Sans Text" w:hAnsi="Google Sans Text" w:cs="Google Sans Text"/>
          <w:color w:val="1F1F1F"/>
        </w:rPr>
        <w:br/>
      </w:r>
    </w:p>
    <w:p w14:paraId="0893004A"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0A7ED7D9"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AI scanned the entire file and synthesized a summary. It identified that the file isn't just random math, but specifically "Circle Geometry". It correctly noted the presence of utility functions and a main execution block. This provides a developer opening the file with immediate context before they read a single line of actual code.</w:t>
      </w:r>
    </w:p>
    <w:p w14:paraId="3F2B65D1" w14:textId="77777777" w:rsidR="0045082A" w:rsidRDefault="00A8586F">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4: Documentation – Refine Existing Documentation</w:t>
      </w:r>
    </w:p>
    <w:p w14:paraId="7EEDCF6D"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043B73E6"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improve clarity and consistency of existing documentation in Python code, rewriting vague or basic comments.</w:t>
      </w:r>
    </w:p>
    <w:p w14:paraId="77D9F639"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7FC7E755"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"The following code has poor quality comments. Rewrite the comments to be professional, clear, and consistent. Do not change the code itself."</w:t>
      </w:r>
    </w:p>
    <w:p w14:paraId="3302A72F"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07D480EE"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process_data</w:t>
      </w:r>
      <w:proofErr w:type="spellEnd"/>
      <w:r>
        <w:rPr>
          <w:rFonts w:ascii="Google Sans Text" w:eastAsia="Google Sans Text" w:hAnsi="Google Sans Text" w:cs="Google Sans Text"/>
          <w:color w:val="1F1F1F"/>
        </w:rPr>
        <w:t>(data):</w:t>
      </w:r>
      <w:r>
        <w:rPr>
          <w:rFonts w:ascii="Google Sans Text" w:eastAsia="Google Sans Text" w:hAnsi="Google Sans Text" w:cs="Google Sans Text"/>
          <w:color w:val="1F1F1F"/>
        </w:rPr>
        <w:br/>
        <w:t xml:space="preserve">    # check if data is there</w:t>
      </w:r>
      <w:r>
        <w:rPr>
          <w:rFonts w:ascii="Google Sans Text" w:eastAsia="Google Sans Text" w:hAnsi="Google Sans Text" w:cs="Google Sans Text"/>
          <w:color w:val="1F1F1F"/>
        </w:rPr>
        <w:br/>
        <w:t xml:space="preserve">    if not data:</w:t>
      </w:r>
      <w:r>
        <w:rPr>
          <w:rFonts w:ascii="Google Sans Text" w:eastAsia="Google Sans Text" w:hAnsi="Google Sans Text" w:cs="Google Sans Text"/>
          <w:color w:val="1F1F1F"/>
        </w:rPr>
        <w:br/>
        <w:t xml:space="preserve">        return None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make list empty</w:t>
      </w:r>
      <w:r>
        <w:rPr>
          <w:rFonts w:ascii="Google Sans Text" w:eastAsia="Google Sans Text" w:hAnsi="Google Sans Text" w:cs="Google Sans Text"/>
          <w:color w:val="1F1F1F"/>
        </w:rPr>
        <w:br/>
        <w:t xml:space="preserve">    result = []</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loop </w:t>
      </w:r>
      <w:proofErr w:type="spellStart"/>
      <w:r>
        <w:rPr>
          <w:rFonts w:ascii="Google Sans Text" w:eastAsia="Google Sans Text" w:hAnsi="Google Sans Text" w:cs="Google Sans Text"/>
          <w:color w:val="1F1F1F"/>
        </w:rPr>
        <w:t>loop</w:t>
      </w:r>
      <w:proofErr w:type="spellEnd"/>
      <w:r>
        <w:rPr>
          <w:rFonts w:ascii="Google Sans Text" w:eastAsia="Google Sans Text" w:hAnsi="Google Sans Text" w:cs="Google Sans Text"/>
          <w:color w:val="1F1F1F"/>
        </w:rPr>
        <w:br/>
        <w:t xml:space="preserve">    for item in data:</w:t>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t xml:space="preserve">        # math stuff</w:t>
      </w:r>
      <w:r>
        <w:rPr>
          <w:rFonts w:ascii="Google Sans Text" w:eastAsia="Google Sans Text" w:hAnsi="Google Sans Text" w:cs="Google Sans Text"/>
          <w:color w:val="1F1F1F"/>
        </w:rPr>
        <w:br/>
        <w:t xml:space="preserve">        </w:t>
      </w:r>
      <w:proofErr w:type="spellStart"/>
      <w:proofErr w:type="gramStart"/>
      <w:r>
        <w:rPr>
          <w:rFonts w:ascii="Google Sans Text" w:eastAsia="Google Sans Text" w:hAnsi="Google Sans Text" w:cs="Google Sans Text"/>
          <w:color w:val="1F1F1F"/>
        </w:rPr>
        <w:t>result.append</w:t>
      </w:r>
      <w:proofErr w:type="spellEnd"/>
      <w:proofErr w:type="gramEnd"/>
      <w:r>
        <w:rPr>
          <w:rFonts w:ascii="Google Sans Text" w:eastAsia="Google Sans Text" w:hAnsi="Google Sans Text" w:cs="Google Sans Text"/>
          <w:color w:val="1F1F1F"/>
        </w:rPr>
        <w:t>(item * 2)</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return result</w:t>
      </w:r>
      <w:r>
        <w:rPr>
          <w:rFonts w:ascii="Google Sans Text" w:eastAsia="Google Sans Text" w:hAnsi="Google Sans Text" w:cs="Google Sans Text"/>
          <w:color w:val="1F1F1F"/>
        </w:rPr>
        <w:br/>
      </w:r>
    </w:p>
    <w:p w14:paraId="7E62EF8B"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348C9378"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process_data</w:t>
      </w:r>
      <w:proofErr w:type="spellEnd"/>
      <w:r>
        <w:rPr>
          <w:rFonts w:ascii="Google Sans Text" w:eastAsia="Google Sans Text" w:hAnsi="Google Sans Text" w:cs="Google Sans Text"/>
          <w:color w:val="1F1F1F"/>
        </w:rPr>
        <w:t>(data):</w:t>
      </w:r>
      <w:r>
        <w:rPr>
          <w:rFonts w:ascii="Google Sans Text" w:eastAsia="Google Sans Text" w:hAnsi="Google Sans Text" w:cs="Google Sans Text"/>
          <w:color w:val="1F1F1F"/>
        </w:rPr>
        <w:br/>
        <w:t xml:space="preserve">    # Validate input: return None immediately if the data list is empty or None</w:t>
      </w:r>
      <w:r>
        <w:rPr>
          <w:rFonts w:ascii="Google Sans Text" w:eastAsia="Google Sans Text" w:hAnsi="Google Sans Text" w:cs="Google Sans Text"/>
          <w:color w:val="1F1F1F"/>
        </w:rPr>
        <w:br/>
        <w:t xml:space="preserve">    if not data:</w:t>
      </w:r>
      <w:r>
        <w:rPr>
          <w:rFonts w:ascii="Google Sans Text" w:eastAsia="Google Sans Text" w:hAnsi="Google Sans Text" w:cs="Google Sans Text"/>
          <w:color w:val="1F1F1F"/>
        </w:rPr>
        <w:br/>
        <w:t xml:space="preserve">        return None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Initialize container for processed values</w:t>
      </w:r>
      <w:r>
        <w:rPr>
          <w:rFonts w:ascii="Google Sans Text" w:eastAsia="Google Sans Text" w:hAnsi="Google Sans Text" w:cs="Google Sans Text"/>
          <w:color w:val="1F1F1F"/>
        </w:rPr>
        <w:br/>
        <w:t xml:space="preserve">    result = []</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Iterate through each item in the input data</w:t>
      </w:r>
      <w:r>
        <w:rPr>
          <w:rFonts w:ascii="Google Sans Text" w:eastAsia="Google Sans Text" w:hAnsi="Google Sans Text" w:cs="Google Sans Text"/>
          <w:color w:val="1F1F1F"/>
        </w:rPr>
        <w:br/>
        <w:t xml:space="preserve">    for item in data:</w:t>
      </w:r>
      <w:r>
        <w:rPr>
          <w:rFonts w:ascii="Google Sans Text" w:eastAsia="Google Sans Text" w:hAnsi="Google Sans Text" w:cs="Google Sans Text"/>
          <w:color w:val="1F1F1F"/>
        </w:rPr>
        <w:br/>
        <w:t xml:space="preserve">        # Apply transformation: double the value of the item</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result.append</w:t>
      </w:r>
      <w:proofErr w:type="spellEnd"/>
      <w:r>
        <w:rPr>
          <w:rFonts w:ascii="Google Sans Text" w:eastAsia="Google Sans Text" w:hAnsi="Google Sans Text" w:cs="Google Sans Text"/>
          <w:color w:val="1F1F1F"/>
        </w:rPr>
        <w:t>(item * 2)</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return result</w:t>
      </w:r>
      <w:r>
        <w:rPr>
          <w:rFonts w:ascii="Google Sans Text" w:eastAsia="Google Sans Text" w:hAnsi="Google Sans Text" w:cs="Google Sans Text"/>
          <w:color w:val="1F1F1F"/>
        </w:rPr>
        <w:br/>
      </w:r>
    </w:p>
    <w:p w14:paraId="100232B2"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3F5F90CF"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original comments were extremely unhelpful ("math stuff", "loop loop"). The AI replaced them with professional technical writing. "</w:t>
      </w:r>
      <w:proofErr w:type="gramStart"/>
      <w:r>
        <w:rPr>
          <w:rFonts w:ascii="Google Sans Text" w:eastAsia="Google Sans Text" w:hAnsi="Google Sans Text" w:cs="Google Sans Text"/>
          <w:color w:val="1F1F1F"/>
        </w:rPr>
        <w:t>check</w:t>
      </w:r>
      <w:proofErr w:type="gramEnd"/>
      <w:r>
        <w:rPr>
          <w:rFonts w:ascii="Google Sans Text" w:eastAsia="Google Sans Text" w:hAnsi="Google Sans Text" w:cs="Google Sans Text"/>
          <w:color w:val="1F1F1F"/>
        </w:rPr>
        <w:t xml:space="preserve"> if data is there" became "Validate input...". "</w:t>
      </w:r>
      <w:proofErr w:type="gramStart"/>
      <w:r>
        <w:rPr>
          <w:rFonts w:ascii="Google Sans Text" w:eastAsia="Google Sans Text" w:hAnsi="Google Sans Text" w:cs="Google Sans Text"/>
          <w:color w:val="1F1F1F"/>
        </w:rPr>
        <w:t>math</w:t>
      </w:r>
      <w:proofErr w:type="gramEnd"/>
      <w:r>
        <w:rPr>
          <w:rFonts w:ascii="Google Sans Text" w:eastAsia="Google Sans Text" w:hAnsi="Google Sans Text" w:cs="Google Sans Text"/>
          <w:color w:val="1F1F1F"/>
        </w:rPr>
        <w:t xml:space="preserve"> stuff" became "Apply transformation: double the value...". This transforms the code from amateurish to professional quality documentation without altering the logic.</w:t>
      </w:r>
    </w:p>
    <w:p w14:paraId="50432D3D" w14:textId="77777777" w:rsidR="0045082A" w:rsidRDefault="00A8586F">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5: Documentation – Prompt Detail Impact Study</w:t>
      </w:r>
    </w:p>
    <w:p w14:paraId="3C2B6769"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682AF059"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Study the impact of prompt detail on AI-generated documentation quality by comparing a brief prompt vs. a detailed prompt.</w:t>
      </w:r>
    </w:p>
    <w:p w14:paraId="525371EE"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66468B01"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fetch_</w:t>
      </w:r>
      <w:proofErr w:type="gramStart"/>
      <w:r>
        <w:rPr>
          <w:rFonts w:ascii="Google Sans Text" w:eastAsia="Google Sans Text" w:hAnsi="Google Sans Text" w:cs="Google Sans Text"/>
          <w:color w:val="1F1F1F"/>
        </w:rPr>
        <w:t>user</w:t>
      </w:r>
      <w:proofErr w:type="spellEnd"/>
      <w:r>
        <w:rPr>
          <w:rFonts w:ascii="Google Sans Text" w:eastAsia="Google Sans Text" w:hAnsi="Google Sans Text" w:cs="Google Sans Text"/>
          <w:color w:val="1F1F1F"/>
        </w:rPr>
        <w:t>(</w:t>
      </w:r>
      <w:proofErr w:type="spellStart"/>
      <w:proofErr w:type="gramEnd"/>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query = </w:t>
      </w:r>
      <w:proofErr w:type="spellStart"/>
      <w:r>
        <w:rPr>
          <w:rFonts w:ascii="Google Sans Text" w:eastAsia="Google Sans Text" w:hAnsi="Google Sans Text" w:cs="Google Sans Text"/>
          <w:color w:val="1F1F1F"/>
        </w:rPr>
        <w:t>f"SELECT</w:t>
      </w:r>
      <w:proofErr w:type="spellEnd"/>
      <w:r>
        <w:rPr>
          <w:rFonts w:ascii="Google Sans Text" w:eastAsia="Google Sans Text" w:hAnsi="Google Sans Text" w:cs="Google Sans Text"/>
          <w:color w:val="1F1F1F"/>
        </w:rPr>
        <w:t xml:space="preserve"> * FROM users WHERE id =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db_</w:t>
      </w:r>
      <w:proofErr w:type="gramStart"/>
      <w:r>
        <w:rPr>
          <w:rFonts w:ascii="Google Sans Text" w:eastAsia="Google Sans Text" w:hAnsi="Google Sans Text" w:cs="Google Sans Text"/>
          <w:color w:val="1F1F1F"/>
        </w:rPr>
        <w:t>conn.execute</w:t>
      </w:r>
      <w:proofErr w:type="spellEnd"/>
      <w:proofErr w:type="gramEnd"/>
      <w:r>
        <w:rPr>
          <w:rFonts w:ascii="Google Sans Text" w:eastAsia="Google Sans Text" w:hAnsi="Google Sans Text" w:cs="Google Sans Text"/>
          <w:color w:val="1F1F1F"/>
        </w:rPr>
        <w:t>(query)</w:t>
      </w:r>
      <w:r>
        <w:rPr>
          <w:rFonts w:ascii="Google Sans Text" w:eastAsia="Google Sans Text" w:hAnsi="Google Sans Text" w:cs="Google Sans Text"/>
          <w:color w:val="1F1F1F"/>
        </w:rPr>
        <w:br/>
      </w:r>
    </w:p>
    <w:p w14:paraId="3B4F9382"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 A (Brief)</w:t>
      </w:r>
    </w:p>
    <w:p w14:paraId="76DABC83"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"Add a docstring to this function."</w:t>
      </w:r>
    </w:p>
    <w:p w14:paraId="407EE912"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Prompt B (Detailed)</w:t>
      </w:r>
    </w:p>
    <w:p w14:paraId="5FC03E90" w14:textId="77777777" w:rsidR="0045082A" w:rsidRDefault="00A8586F">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"Generate a Google-style docstring for this function. Include sections for </w:t>
      </w:r>
      <w:proofErr w:type="spellStart"/>
      <w:r>
        <w:rPr>
          <w:rFonts w:ascii="Google Sans Text" w:eastAsia="Google Sans Text" w:hAnsi="Google Sans Text" w:cs="Google Sans Text"/>
          <w:color w:val="1F1F1F"/>
        </w:rPr>
        <w:t>Args</w:t>
      </w:r>
      <w:proofErr w:type="spellEnd"/>
      <w:r>
        <w:rPr>
          <w:rFonts w:ascii="Google Sans Text" w:eastAsia="Google Sans Text" w:hAnsi="Google Sans Text" w:cs="Google Sans Text"/>
          <w:color w:val="1F1F1F"/>
        </w:rPr>
        <w:t xml:space="preserve"> (listing parameters and types), Returns (describing output), and a Warning about any security risks visible in the code."</w:t>
      </w:r>
    </w:p>
    <w:p w14:paraId="6D2D1125" w14:textId="77777777" w:rsidR="0045082A" w:rsidRDefault="00A8586F">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Output Comparison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5082A" w14:paraId="0C12311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F7BBCA" w14:textId="77777777" w:rsidR="0045082A" w:rsidRDefault="00A8586F">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Feature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C1E41" w14:textId="77777777" w:rsidR="0045082A" w:rsidRDefault="00A8586F">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A (Brief Prompt)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196C8" w14:textId="77777777" w:rsidR="0045082A" w:rsidRDefault="00A8586F">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B (Detailed Prompt)</w:t>
            </w:r>
          </w:p>
        </w:tc>
      </w:tr>
      <w:tr w:rsidR="0045082A" w14:paraId="37CA9FC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F27FFF"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Docstring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53366"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"""Fetches a user from the database using their 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31C11F"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(See full block below)</w:t>
            </w:r>
          </w:p>
        </w:tc>
      </w:tr>
      <w:tr w:rsidR="0045082A" w14:paraId="769B2EB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603CC7"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Completeness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893EE"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 Only describes the basic 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FF232"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High. Includes params, returns, and security warnings.</w:t>
            </w:r>
          </w:p>
        </w:tc>
      </w:tr>
      <w:tr w:rsidR="0045082A" w14:paraId="0C11CC9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5D3346"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4CED6"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Simple, but misses context.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FFA962"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Very clear structure.</w:t>
            </w:r>
          </w:p>
        </w:tc>
      </w:tr>
      <w:tr w:rsidR="0045082A" w14:paraId="1C8B2D2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1F12E"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E3A04"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Accurate summary.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49029" w14:textId="77777777" w:rsidR="0045082A" w:rsidRDefault="00A8586F">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Accurate summary + identifies SQL injection risk.</w:t>
            </w:r>
          </w:p>
        </w:tc>
      </w:tr>
    </w:tbl>
    <w:p w14:paraId="22508DE9" w14:textId="77777777" w:rsidR="0045082A" w:rsidRDefault="00A8586F">
      <w:pPr>
        <w:pBdr>
          <w:top w:val="nil"/>
          <w:left w:val="nil"/>
          <w:bottom w:val="nil"/>
          <w:right w:val="nil"/>
          <w:between w:val="nil"/>
        </w:pBdr>
        <w:spacing w:before="48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B (Actual Result):</w:t>
      </w:r>
    </w:p>
    <w:p w14:paraId="0760DB78"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fetch_user</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Fetches user details from the database.</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Args</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(int): The unique identifier of the user.</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 xml:space="preserve"> (object): The active database connection object.</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    Returns:</w:t>
      </w:r>
      <w:r>
        <w:rPr>
          <w:rFonts w:ascii="Google Sans Text" w:eastAsia="Google Sans Text" w:hAnsi="Google Sans Text" w:cs="Google Sans Text"/>
          <w:color w:val="1F1F1F"/>
        </w:rPr>
        <w:br/>
        <w:t xml:space="preserve">        cursor: The result of the database query execution.</w:t>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br/>
        <w:t xml:space="preserve">    Warning:</w:t>
      </w:r>
      <w:r>
        <w:rPr>
          <w:rFonts w:ascii="Google Sans Text" w:eastAsia="Google Sans Text" w:hAnsi="Google Sans Text" w:cs="Google Sans Text"/>
          <w:color w:val="1F1F1F"/>
        </w:rPr>
        <w:br/>
        <w:t xml:space="preserve">        This function constructs a raw SQL query using f-strings and is </w:t>
      </w:r>
      <w:r>
        <w:rPr>
          <w:rFonts w:ascii="Google Sans Text" w:eastAsia="Google Sans Text" w:hAnsi="Google Sans Text" w:cs="Google Sans Text"/>
          <w:color w:val="1F1F1F"/>
        </w:rPr>
        <w:br/>
        <w:t xml:space="preserve">        highly vulnerable to SQL Injection attacks.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query = </w:t>
      </w:r>
      <w:proofErr w:type="spellStart"/>
      <w:r>
        <w:rPr>
          <w:rFonts w:ascii="Google Sans Text" w:eastAsia="Google Sans Text" w:hAnsi="Google Sans Text" w:cs="Google Sans Text"/>
          <w:color w:val="1F1F1F"/>
        </w:rPr>
        <w:t>f"SELECT</w:t>
      </w:r>
      <w:proofErr w:type="spellEnd"/>
      <w:r>
        <w:rPr>
          <w:rFonts w:ascii="Google Sans Text" w:eastAsia="Google Sans Text" w:hAnsi="Google Sans Text" w:cs="Google Sans Text"/>
          <w:color w:val="1F1F1F"/>
        </w:rPr>
        <w:t xml:space="preserve"> * FROM users WHERE id =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db_conn.</w:t>
      </w:r>
      <w:r>
        <w:rPr>
          <w:rFonts w:ascii="Google Sans Text" w:eastAsia="Google Sans Text" w:hAnsi="Google Sans Text" w:cs="Google Sans Text"/>
          <w:color w:val="1F1F1F"/>
        </w:rPr>
        <w:t>execute</w:t>
      </w:r>
      <w:proofErr w:type="spellEnd"/>
      <w:r>
        <w:rPr>
          <w:rFonts w:ascii="Google Sans Text" w:eastAsia="Google Sans Text" w:hAnsi="Google Sans Text" w:cs="Google Sans Text"/>
          <w:color w:val="1F1F1F"/>
        </w:rPr>
        <w:t>(query)</w:t>
      </w:r>
      <w:r>
        <w:rPr>
          <w:rFonts w:ascii="Google Sans Text" w:eastAsia="Google Sans Text" w:hAnsi="Google Sans Text" w:cs="Google Sans Text"/>
          <w:color w:val="1F1F1F"/>
        </w:rPr>
        <w:br/>
      </w:r>
    </w:p>
    <w:p w14:paraId="29D04A6F" w14:textId="77777777" w:rsidR="0045082A" w:rsidRDefault="00A8586F">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36C454DF" w14:textId="77777777" w:rsidR="0045082A" w:rsidRDefault="00A8586F">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comparison demonstrates that "Zero-shot" or brief prompting often yields generic results suitable for quick comments. However, "Context-based" or detailed prompting (Prompt B) forces the AI to structure the output specifically (Google-style) and can even prompt it to analyze code quality (security warnings). The detailed prompt resulted in documentation that serves not just to explain the code, but to warn future developers of critical flaws.</w:t>
      </w:r>
    </w:p>
    <w:sectPr w:rsidR="0045082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50FA2004-1B98-448C-8D94-B066862C9F58}"/>
  </w:font>
  <w:font w:name="Google Sans">
    <w:charset w:val="00"/>
    <w:family w:val="auto"/>
    <w:pitch w:val="default"/>
    <w:embedBold r:id="rId2" w:fontKey="{AD1A06EF-A4D9-4A0C-A047-23F032524B5B}"/>
  </w:font>
  <w:font w:name="Google Sans Text">
    <w:charset w:val="00"/>
    <w:family w:val="auto"/>
    <w:pitch w:val="default"/>
    <w:embedRegular r:id="rId3" w:fontKey="{3555D912-3BE0-4859-BF09-D318DF04DAA7}"/>
    <w:embedBold r:id="rId4" w:fontKey="{16C1901D-093A-4064-B8B8-9D9CF0C457DB}"/>
    <w:embedItalic r:id="rId5" w:fontKey="{96133C05-5EC0-4C9A-A5B6-EB4D315D2B9B}"/>
  </w:font>
  <w:font w:name="Calibri">
    <w:panose1 w:val="020F0502020204030204"/>
    <w:charset w:val="00"/>
    <w:family w:val="swiss"/>
    <w:pitch w:val="variable"/>
    <w:sig w:usb0="E4002EFF" w:usb1="C200247B" w:usb2="00000009" w:usb3="00000000" w:csb0="000001FF" w:csb1="00000000"/>
    <w:embedRegular r:id="rId6" w:fontKey="{B4DDD01C-C41B-44B1-A194-85E0BFADFC5D}"/>
  </w:font>
  <w:font w:name="Cambria">
    <w:panose1 w:val="02040503050406030204"/>
    <w:charset w:val="00"/>
    <w:family w:val="roman"/>
    <w:pitch w:val="variable"/>
    <w:sig w:usb0="E00006FF" w:usb1="420024FF" w:usb2="02000000" w:usb3="00000000" w:csb0="0000019F" w:csb1="00000000"/>
    <w:embedRegular r:id="rId7" w:fontKey="{C7472E24-3587-471C-A25D-9284CBE0B46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82A"/>
    <w:rsid w:val="0045082A"/>
    <w:rsid w:val="004F2F7C"/>
    <w:rsid w:val="005004E8"/>
    <w:rsid w:val="00646CA7"/>
    <w:rsid w:val="00E9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FC33B"/>
  <w15:docId w15:val="{6B5A951B-0360-46A0-B054-2C8992FAA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1287</Words>
  <Characters>7336</Characters>
  <Application>Microsoft Office Word</Application>
  <DocSecurity>0</DocSecurity>
  <Lines>61</Lines>
  <Paragraphs>17</Paragraphs>
  <ScaleCrop>false</ScaleCrop>
  <Company/>
  <LinksUpToDate>false</LinksUpToDate>
  <CharactersWithSpaces>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Radha Krishna Jagarlapudi</cp:lastModifiedBy>
  <cp:revision>2</cp:revision>
  <dcterms:created xsi:type="dcterms:W3CDTF">2026-02-17T08:33:00Z</dcterms:created>
  <dcterms:modified xsi:type="dcterms:W3CDTF">2026-02-17T08:33:00Z</dcterms:modified>
</cp:coreProperties>
</file>